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子表自动回填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按照需求，合同主表选择“合同模板”的主表数据，并且返回“合同模板”一对多子表的多行数据。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实现这个需求需要配置两个对话框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查询”合同模板“主表数据的对话框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2494915"/>
            <wp:effectExtent l="0" t="0" r="381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注意返回字段这个地方要返回一个主表数据的主键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在数据库内主从表数据的关系如下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3768090"/>
            <wp:effectExtent l="0" t="0" r="7620" b="3810"/>
            <wp:docPr id="3" name="图片 3" descr="55ead30d71a087c117e455269455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5ead30d71a087c117e45526945566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可以看到，主表的其中的一条数据的id等于子表的ref_id_，我们可以根据返回主表一条数据的id来筛选子表中ref_id_对应的数据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查询”合同模板“子表数据的对话框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040" cy="2310130"/>
            <wp:effectExtent l="0" t="0" r="3810" b="1397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要注意的是子表数据对话框中要加入一个条件字段，选择外键（ref_id_），选择条件为等于，值来源为参数传入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新建一个表单，主表中起码要有一个对话框，主表对话框绑定刚才配置好的，查询“合同模板”主表数据对话框，设定返回值中返回一个数据对应的主键id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040" cy="2310130"/>
            <wp:effectExtent l="0" t="0" r="3810" b="1397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拉入子表，选中子表点击子表回填，绑定刚刚配置好的”合同模板“子表对话框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040" cy="2310130"/>
            <wp:effectExtent l="0" t="0" r="3810" b="1397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刚刚在设置子表对话框的时候加入了一个条件字段，这里我们绑定主表对话框返回主键id的字段</w:t>
      </w:r>
    </w:p>
    <w:p>
      <w:pPr>
        <w:numPr>
          <w:ilvl w:val="0"/>
          <w:numId w:val="0"/>
        </w:numPr>
        <w:ind w:left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这样配置我们就可以做到根据主表返回的主键id来筛选对应的子表数据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040" cy="2310130"/>
            <wp:effectExtent l="0" t="0" r="3810" b="1397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我们在表单引入脚本中加入js，当主表对话框选择了数据之后，子表对话框根据自己绑定的参数（如图，现在绑定的是主表主键id）并自动回填数据，js代码如下：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/**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* 获取子表回填的数据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*/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async function getFillBackSubTabData(){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//获取表单信息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form = await getForm();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expand = JSON.parse(form.expand);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if(!expand || !expand.list){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return ; 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fillBackSubTabs = new Array();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for(let i = 0;i &lt; expand.list.length; i++ 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ctrl = expand.list[i];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if(ctrl &amp;&amp; ctrl.ctrlType &amp;&amp; ctrl.ctrlType == "subtable" 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&amp;&amp; ctrl.customDialogjson &amp;&amp; ctrl.customDialogjson.custDialog 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&amp;&amp; ctrl.customDialogjson.custDialog.alias){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fillBackSubTabs.push(ctrl);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subTabMap = {};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for(let i = 0 ; i &lt; fillBackSubTabs.length ; i++){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subTabMap[fillBackSubTabs[i].name] = await getDatas(fillBackSubTabs[i]);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return subTabMap;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async function getForm(){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//预览页面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if(window.app.$route.name == 'previewForm'){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formId = window.app.$route.params.formId;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return new Promise((resolve,reject)=&gt;{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window.app.$http.get("${form}/form/form/v1/getFormById?id="+formId).then(resp=&gt;{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resolve(resp.data);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}else{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//启动、审批页面，有formContent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formContent = getByComponentsName("formContent");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if(!formContent || !formContent.formKey){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window.app.$message.warning("获取表单信息失败");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return null; 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formKey = formContent.formKey;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return new Promise((resolve,reject)=&gt;{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window.app.$http.get("${form}/form/formServiceController/v1/getByFormKey?formKey="+formKey).then(resp=&gt;{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resolve(resp.data);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async function getDatas(ctrl){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data = getOnlineFormData();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condition = ctrl.customDialogjson.custDialog.conditions;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param = 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pageBean:{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page:1,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pageSize:-1,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showTotal:false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querys:[]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for(let i = 0; i &lt; condition.length ;i++){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bind = condition[i].bind;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bindData = data[bind.split(".")[2]];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if(!bindData){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continue;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operation = "";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if(condition[i].condition == "EQ"){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operation = "EQUAL"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}else if(condition[i].condition == "LK"){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operation = "LIKE"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}else{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operation = condition[i].condition;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param.querys.push({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group:"subTabDialog",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operation:operation,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property:condition[i].field,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relation:"OR",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value:bindData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if(param.querys.length == 0){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return new Promise((resolve,reject)=&gt;{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resolve([]);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resp = await window.app.$http.get(`${window.context.form}/form/customDialog/v1/getByAlias?alias=${ctrl.customDialogjson.custDialog.alias}`);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if(!resp || !resp.data || !resp.data.resultfield){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return new Promise((resolve,reject)=&gt;{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resolve([]);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dialogDef = resp.data;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mappingConf = ctrl.customDialogjson.custDialog.mappingConf;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resultField = JSON.parse(dialogDef.resultfield);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map = {}; //对话框返回值的字段名和target的映射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for(let i = 0;i&lt;mappingConf.length ;i++){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from = mappingConf[i].from;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for(let j = 0;j&lt;resultField.length ; j++){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if(resultField[j].comment == from){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map[resultField[j].field] = mappingConf[i].target;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break;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dialogDataResp = await window.app.$http.post(`${window.context.form}/form/customDialog/v1/getListData?mapParam=&amp;alias=${ctrl.customDialogjson.custDialog.alias}`,param);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if(!dialogDataResp || !dialogDataResp.data || !dialogDataResp.data.rows || dialogDataResp.data.rows.length == 0){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return new Promise((resolve,reject)=&gt;{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resolve([]);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rows = dialogDataResp.data.rows;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subTabDataList = [];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rows.forEach(row=&gt;{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let subTabDataOne = {}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for(let key in row){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if(map.hasOwnProperty(key)){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let target = map[key];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for(let i = 0;i&lt;target.length;i++){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    if(target[i]){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        subTabDataOne[target[i].split(".")[2]] = row[key];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subTabDataList.push(subTabDataOne);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return new Promise((resolve,reject)=&gt;{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resolve(subTabDataList);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function getByComponentsName(name) 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function innerGetter(node) 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if (node.$vnode &amp;&amp; node.$vnode.tag &amp;&amp; node.$vnode.tag.replace(/^vue-component-\d*-/g, "") == name) 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return node;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if (node.$children &amp;&amp; node.$children.length &gt; 0) 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for (let i = 0; i &lt; node.$children.length; i++) 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let rtn = innerGetter(node.$children[i]);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if (rtn) return rtn;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return innerGetter(window.app)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function getOnlineFormData(){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let onlineForm = document.querySelector("[name='online-form']").__vue__;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return onlineForm.data[Object.keys(onlineForm.data)[0]]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let dialog  = document.querySelector("[model-name='data.zbjssj.dhk']").__vue__;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let target = dialog.dialogConfirm;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let data = getOnlineFormData();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dialog.dialogConfirm = function(){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target();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setTimeout(()=&gt;{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getFillBackSubTabData().then(resp=&gt;{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for(let key in resp){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window.app.$set(data,"sub_"+key,resp[key])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}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})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},100)</w:t>
      </w:r>
    </w:p>
    <w:p>
      <w:pPr>
        <w:numPr>
          <w:ilvl w:val="0"/>
          <w:numId w:val="0"/>
        </w:numPr>
        <w:ind w:leftChars="0" w:firstLine="42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自动回填的Js可复用，到js的最下层，按照图片部分修改，目前是取当前表单上的所有子表</w:t>
      </w:r>
      <w:bookmarkStart w:id="0" w:name="_GoBack"/>
      <w:bookmarkEnd w:id="0"/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1654810"/>
            <wp:effectExtent l="0" t="0" r="3810" b="635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主表对话框绑定的字段</w:t>
      </w:r>
    </w:p>
    <w:p>
      <w:pPr>
        <w:numPr>
          <w:ilvl w:val="0"/>
          <w:numId w:val="2"/>
        </w:numPr>
        <w:ind w:leftChars="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如果多个子表，可以只反填其中一个，子表名称要用英文双引号括起来</w:t>
      </w:r>
    </w:p>
    <w:p>
      <w:pPr>
        <w:numPr>
          <w:ilvl w:val="0"/>
          <w:numId w:val="2"/>
        </w:numPr>
        <w:ind w:leftChars="0"/>
        <w:rPr>
          <w:rFonts w:hint="default"/>
          <w:color w:val="FF0000"/>
          <w:lang w:val="en-US" w:eastAsia="zh-CN"/>
        </w:rPr>
      </w:pPr>
      <w:r>
        <w:drawing>
          <wp:inline distT="0" distB="0" distL="114300" distR="114300">
            <wp:extent cx="5266690" cy="2596515"/>
            <wp:effectExtent l="0" t="0" r="6350" b="952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color w:val="FF0000"/>
          <w:lang w:val="en-US" w:eastAsia="zh-CN"/>
        </w:rPr>
        <w:t>示例：</w:t>
      </w:r>
      <w:r>
        <w:drawing>
          <wp:inline distT="0" distB="0" distL="114300" distR="114300">
            <wp:extent cx="3794760" cy="73152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947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A32144"/>
    <w:multiLevelType w:val="singleLevel"/>
    <w:tmpl w:val="BAA3214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B537B78"/>
    <w:multiLevelType w:val="singleLevel"/>
    <w:tmpl w:val="CB537B78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0B6C9E"/>
    <w:rsid w:val="4D0B6C9E"/>
    <w:rsid w:val="6316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2021-01-13T01:00:00Z</dcterms:created>
  <dc:creator>aa</dc:creator>
  <cp:lastModifiedBy>安</cp:lastModifiedBy>
  <dcterms:modified xsi:type="dcterms:W3CDTF">2021-08-09T10:03:24Z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11E65D0CCB0945F3A3E623902E9FB7BC</vt:lpwstr>
  </property>
</Properties>
</file>